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6916" w14:textId="77777777" w:rsidR="000B1303" w:rsidRPr="00D7710D" w:rsidRDefault="00235BF8" w:rsidP="00F71165">
      <w:pPr>
        <w:pStyle w:val="Standard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7710D">
        <w:rPr>
          <w:rFonts w:asciiTheme="majorHAnsi" w:hAnsiTheme="majorHAnsi" w:cstheme="majorHAnsi"/>
          <w:b/>
          <w:sz w:val="28"/>
          <w:szCs w:val="28"/>
        </w:rPr>
        <w:t>La journée d’intégration en CAP ATMFC</w:t>
      </w:r>
    </w:p>
    <w:p w14:paraId="66E75911" w14:textId="77777777" w:rsidR="000B1303" w:rsidRPr="00D7710D" w:rsidRDefault="000B1303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5450C67A" w14:textId="77777777" w:rsidR="00856D86" w:rsidRPr="00D7710D" w:rsidRDefault="00856D86" w:rsidP="004C6375">
      <w:pPr>
        <w:pStyle w:val="Standard"/>
        <w:jc w:val="both"/>
        <w:rPr>
          <w:rFonts w:asciiTheme="majorHAnsi" w:hAnsiTheme="majorHAnsi" w:cstheme="majorHAnsi"/>
          <w:sz w:val="28"/>
          <w:szCs w:val="28"/>
        </w:rPr>
      </w:pPr>
      <w:r w:rsidRPr="00D7710D">
        <w:rPr>
          <w:rFonts w:asciiTheme="majorHAnsi" w:hAnsiTheme="majorHAnsi" w:cstheme="majorHAnsi"/>
          <w:sz w:val="28"/>
          <w:szCs w:val="28"/>
        </w:rPr>
        <w:t>« Un</w:t>
      </w:r>
      <w:r w:rsidR="006A6DCE">
        <w:rPr>
          <w:rFonts w:asciiTheme="majorHAnsi" w:hAnsiTheme="majorHAnsi" w:cstheme="majorHAnsi"/>
          <w:sz w:val="28"/>
          <w:szCs w:val="28"/>
        </w:rPr>
        <w:t xml:space="preserve"> escape G</w:t>
      </w:r>
      <w:r w:rsidR="00235BF8" w:rsidRPr="00D7710D">
        <w:rPr>
          <w:rFonts w:asciiTheme="majorHAnsi" w:hAnsiTheme="majorHAnsi" w:cstheme="majorHAnsi"/>
          <w:sz w:val="28"/>
          <w:szCs w:val="28"/>
        </w:rPr>
        <w:t xml:space="preserve">ame, c’est un jeu d’énigmes et d’équipe. Il se joue en famille, entre amis ou entre collègues. Nous, nous avons joué entre élèves de 2nde CAP ATMFC, en équipes !  </w:t>
      </w:r>
    </w:p>
    <w:p w14:paraId="39DB2657" w14:textId="77777777" w:rsidR="000B1303" w:rsidRPr="00D7710D" w:rsidRDefault="00235BF8" w:rsidP="004C6375">
      <w:pPr>
        <w:pStyle w:val="Standard"/>
        <w:jc w:val="both"/>
        <w:rPr>
          <w:rFonts w:asciiTheme="majorHAnsi" w:hAnsiTheme="majorHAnsi" w:cstheme="majorHAnsi"/>
          <w:sz w:val="28"/>
          <w:szCs w:val="28"/>
        </w:rPr>
      </w:pPr>
      <w:r w:rsidRPr="00D7710D">
        <w:rPr>
          <w:rFonts w:asciiTheme="majorHAnsi" w:hAnsiTheme="majorHAnsi" w:cstheme="majorHAnsi"/>
          <w:sz w:val="28"/>
          <w:szCs w:val="28"/>
        </w:rPr>
        <w:t>Il s’est passé beaucoup de choses, on ne peut pas tout vous prés</w:t>
      </w:r>
      <w:r w:rsidR="006A6DCE">
        <w:rPr>
          <w:rFonts w:asciiTheme="majorHAnsi" w:hAnsiTheme="majorHAnsi" w:cstheme="majorHAnsi"/>
          <w:sz w:val="28"/>
          <w:szCs w:val="28"/>
        </w:rPr>
        <w:t>enter … mais voici le principal :</w:t>
      </w:r>
    </w:p>
    <w:p w14:paraId="275AA04A" w14:textId="77777777" w:rsidR="000B1303" w:rsidRPr="00D7710D" w:rsidRDefault="00235BF8" w:rsidP="004C6375">
      <w:pPr>
        <w:pStyle w:val="Standard"/>
        <w:jc w:val="both"/>
        <w:rPr>
          <w:rFonts w:asciiTheme="majorHAnsi" w:hAnsiTheme="majorHAnsi" w:cstheme="majorHAnsi"/>
          <w:sz w:val="28"/>
          <w:szCs w:val="28"/>
        </w:rPr>
      </w:pPr>
      <w:r w:rsidRPr="00D7710D">
        <w:rPr>
          <w:rFonts w:asciiTheme="majorHAnsi" w:hAnsiTheme="majorHAnsi" w:cstheme="majorHAnsi"/>
          <w:sz w:val="28"/>
          <w:szCs w:val="28"/>
        </w:rPr>
        <w:t>Notre mission était de retrouver Huguette, qui a disparu après le petit déjeuner…</w:t>
      </w:r>
    </w:p>
    <w:p w14:paraId="5AC3F1B3" w14:textId="77777777" w:rsidR="0057714A" w:rsidRDefault="00235BF8" w:rsidP="004C6375">
      <w:pPr>
        <w:pStyle w:val="Standard"/>
        <w:jc w:val="both"/>
        <w:rPr>
          <w:rFonts w:asciiTheme="majorHAnsi" w:hAnsiTheme="majorHAnsi" w:cstheme="majorHAnsi"/>
          <w:sz w:val="28"/>
          <w:szCs w:val="28"/>
        </w:rPr>
      </w:pPr>
      <w:r w:rsidRPr="00D7710D">
        <w:rPr>
          <w:rFonts w:asciiTheme="majorHAnsi" w:hAnsiTheme="majorHAnsi" w:cstheme="majorHAnsi"/>
          <w:sz w:val="28"/>
          <w:szCs w:val="28"/>
        </w:rPr>
        <w:t xml:space="preserve">9 énigmes à résoudre, trouver des indices et débloquer des cadenas nous ont permis de faire le lien entre les différentes matières enseignées au lycée. </w:t>
      </w:r>
    </w:p>
    <w:p w14:paraId="2A1C506C" w14:textId="77777777" w:rsidR="0057714A" w:rsidRDefault="0057714A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1B460465" w14:textId="77777777" w:rsidR="0057714A" w:rsidRDefault="00235BF8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D7710D">
        <w:rPr>
          <w:rFonts w:asciiTheme="majorHAnsi" w:hAnsiTheme="majorHAnsi" w:cstheme="majorHAnsi"/>
          <w:sz w:val="28"/>
          <w:szCs w:val="28"/>
        </w:rPr>
        <w:t>Quelques exemples :</w:t>
      </w:r>
    </w:p>
    <w:p w14:paraId="68236344" w14:textId="77777777" w:rsidR="0057714A" w:rsidRDefault="0057714A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30A419F8" w14:textId="77777777" w:rsidR="003F160C" w:rsidRDefault="003B3179">
      <w:pPr>
        <w:pStyle w:val="Standard"/>
        <w:rPr>
          <w:rFonts w:asciiTheme="majorHAnsi" w:hAnsiTheme="majorHAnsi" w:cstheme="majorHAnsi"/>
          <w:sz w:val="28"/>
          <w:szCs w:val="28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16B32764" wp14:editId="71FAF3F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68529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242" y="21417"/>
                <wp:lineTo x="21242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31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51903" w14:textId="77777777" w:rsidR="00752711" w:rsidRPr="00283FF9" w:rsidRDefault="00235BF8" w:rsidP="004C6375">
      <w:pPr>
        <w:pStyle w:val="Standard"/>
        <w:jc w:val="both"/>
        <w:rPr>
          <w:rFonts w:asciiTheme="majorHAnsi" w:hAnsiTheme="majorHAnsi" w:cstheme="majorHAnsi"/>
          <w:sz w:val="28"/>
          <w:szCs w:val="28"/>
        </w:rPr>
      </w:pPr>
      <w:r w:rsidRPr="00283FF9">
        <w:rPr>
          <w:rFonts w:asciiTheme="majorHAnsi" w:hAnsiTheme="majorHAnsi" w:cstheme="majorHAnsi"/>
          <w:sz w:val="28"/>
          <w:szCs w:val="28"/>
        </w:rPr>
        <w:br/>
      </w:r>
      <w:r w:rsidR="00283FF9" w:rsidRPr="00283FF9">
        <w:rPr>
          <w:rFonts w:asciiTheme="majorHAnsi" w:hAnsiTheme="majorHAnsi" w:cstheme="majorHAnsi"/>
          <w:sz w:val="28"/>
          <w:szCs w:val="28"/>
        </w:rPr>
        <w:t xml:space="preserve">Trois indices dissimulés dans la chambre de Huguette nous ont permis </w:t>
      </w:r>
      <w:r w:rsidR="00283FF9">
        <w:rPr>
          <w:rFonts w:asciiTheme="majorHAnsi" w:hAnsiTheme="majorHAnsi" w:cstheme="majorHAnsi"/>
          <w:sz w:val="28"/>
          <w:szCs w:val="28"/>
        </w:rPr>
        <w:t xml:space="preserve">d’ouvrir un cadenas dans les vestiaires pour découvrir la tenue professionnelle, indispensable pour nos TP et dans notre futur métier. </w:t>
      </w:r>
    </w:p>
    <w:p w14:paraId="671D3A5D" w14:textId="77777777" w:rsidR="00752711" w:rsidRDefault="00752711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6754FD6A" w14:textId="77777777" w:rsidR="00752711" w:rsidRDefault="003F160C">
      <w:pPr>
        <w:pStyle w:val="Standard"/>
        <w:rPr>
          <w:rFonts w:asciiTheme="majorHAnsi" w:hAnsiTheme="majorHAnsi" w:cstheme="majorHAnsi"/>
          <w:sz w:val="28"/>
          <w:szCs w:val="28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436EB70E" wp14:editId="09716A08">
            <wp:simplePos x="0" y="0"/>
            <wp:positionH relativeFrom="margin">
              <wp:posOffset>4204335</wp:posOffset>
            </wp:positionH>
            <wp:positionV relativeFrom="paragraph">
              <wp:posOffset>5080</wp:posOffset>
            </wp:positionV>
            <wp:extent cx="1685925" cy="2249170"/>
            <wp:effectExtent l="0" t="0" r="9525" b="0"/>
            <wp:wrapThrough wrapText="bothSides">
              <wp:wrapPolygon edited="0">
                <wp:start x="0" y="0"/>
                <wp:lineTo x="0" y="21405"/>
                <wp:lineTo x="21478" y="21405"/>
                <wp:lineTo x="2147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31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AC079" w14:textId="77777777" w:rsidR="00752711" w:rsidRDefault="00752711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6006AA30" w14:textId="77777777" w:rsidR="00752711" w:rsidRDefault="00752711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7ABBD12B" w14:textId="77777777" w:rsidR="00235BF8" w:rsidRDefault="00235BF8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125467BE" w14:textId="77777777" w:rsidR="00235BF8" w:rsidRDefault="00235BF8" w:rsidP="004C6375">
      <w:pPr>
        <w:pStyle w:val="Standard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/>
        <w:t xml:space="preserve">Une énigme, une clé de décryptage pour retrouver le matériel nécessaire à l’entretien des locaux. </w:t>
      </w:r>
    </w:p>
    <w:p w14:paraId="4B1CA715" w14:textId="77777777" w:rsidR="00235BF8" w:rsidRDefault="00235BF8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2542C046" w14:textId="77777777" w:rsidR="00235BF8" w:rsidRDefault="00235BF8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0CD709A3" w14:textId="77777777" w:rsidR="00B73F89" w:rsidRDefault="00B73F89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30995B47" w14:textId="77777777" w:rsidR="00B73F89" w:rsidRDefault="00A60B62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C81FBD">
        <w:rPr>
          <w:rFonts w:asciiTheme="majorHAnsi" w:hAnsiTheme="majorHAnsi" w:cstheme="majorHAnsi"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63360" behindDoc="0" locked="0" layoutInCell="1" allowOverlap="1" wp14:anchorId="5EFD757E" wp14:editId="3C9152A4">
            <wp:simplePos x="0" y="0"/>
            <wp:positionH relativeFrom="column">
              <wp:posOffset>3479</wp:posOffset>
            </wp:positionH>
            <wp:positionV relativeFrom="paragraph">
              <wp:posOffset>-28</wp:posOffset>
            </wp:positionV>
            <wp:extent cx="3236181" cy="1886243"/>
            <wp:effectExtent l="0" t="0" r="2540" b="0"/>
            <wp:wrapThrough wrapText="bothSides">
              <wp:wrapPolygon edited="0">
                <wp:start x="0" y="0"/>
                <wp:lineTo x="0" y="21382"/>
                <wp:lineTo x="21490" y="21382"/>
                <wp:lineTo x="21490" y="0"/>
                <wp:lineTo x="0" y="0"/>
              </wp:wrapPolygon>
            </wp:wrapThrough>
            <wp:docPr id="3" name="Image 3" descr="C:\Users\a.dussart\Downloads\IMG-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dussart\Downloads\IMG-31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81" cy="188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4F7AF4" w14:textId="77777777" w:rsidR="00A60B62" w:rsidRDefault="00A60B62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322C930C" w14:textId="77777777" w:rsidR="00DB612B" w:rsidRDefault="003310E2" w:rsidP="004C6375">
      <w:pPr>
        <w:pStyle w:val="Standard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Doser le</w:t>
      </w:r>
      <w:r w:rsidR="00235BF8" w:rsidRPr="00D7710D">
        <w:rPr>
          <w:rFonts w:asciiTheme="majorHAnsi" w:hAnsiTheme="majorHAnsi" w:cstheme="majorHAnsi"/>
          <w:sz w:val="28"/>
          <w:szCs w:val="28"/>
        </w:rPr>
        <w:t xml:space="preserve"> produit pour les travaux pratiques en entretien des locaux ou analyser la dureté de l’eau en sciences physiques et chimie</w:t>
      </w:r>
      <w:r w:rsidR="00B73F89">
        <w:rPr>
          <w:rFonts w:asciiTheme="majorHAnsi" w:hAnsiTheme="majorHAnsi" w:cstheme="majorHAnsi"/>
          <w:sz w:val="28"/>
          <w:szCs w:val="28"/>
        </w:rPr>
        <w:t>.</w:t>
      </w:r>
    </w:p>
    <w:p w14:paraId="7311F3DF" w14:textId="77777777" w:rsidR="00DB612B" w:rsidRDefault="00DB612B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12C59AEA" w14:textId="77777777" w:rsidR="00DB612B" w:rsidRDefault="00DB612B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41D4C1DF" w14:textId="77777777" w:rsidR="00DB612B" w:rsidRDefault="00DB612B" w:rsidP="004C6375">
      <w:pPr>
        <w:pStyle w:val="Standard"/>
        <w:jc w:val="both"/>
        <w:rPr>
          <w:rFonts w:asciiTheme="majorHAnsi" w:hAnsiTheme="majorHAnsi" w:cstheme="majorHAnsi"/>
          <w:sz w:val="28"/>
          <w:szCs w:val="28"/>
        </w:rPr>
      </w:pPr>
    </w:p>
    <w:p w14:paraId="1A1E7110" w14:textId="77777777" w:rsidR="00DB612B" w:rsidRDefault="00E4158B">
      <w:pPr>
        <w:pStyle w:val="Standard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fr-FR" w:bidi="ar-SA"/>
        </w:rPr>
        <w:lastRenderedPageBreak/>
        <w:drawing>
          <wp:anchor distT="0" distB="0" distL="114300" distR="114300" simplePos="0" relativeHeight="251661312" behindDoc="1" locked="0" layoutInCell="1" allowOverlap="1" wp14:anchorId="2E1C3EB0" wp14:editId="0C9DA900">
            <wp:simplePos x="0" y="0"/>
            <wp:positionH relativeFrom="margin">
              <wp:posOffset>-9525</wp:posOffset>
            </wp:positionH>
            <wp:positionV relativeFrom="paragraph">
              <wp:posOffset>17780</wp:posOffset>
            </wp:positionV>
            <wp:extent cx="2867025" cy="1609090"/>
            <wp:effectExtent l="0" t="0" r="0" b="0"/>
            <wp:wrapTight wrapText="bothSides">
              <wp:wrapPolygon edited="0">
                <wp:start x="0" y="0"/>
                <wp:lineTo x="0" y="21225"/>
                <wp:lineTo x="21385" y="21225"/>
                <wp:lineTo x="21385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31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E43F9E" w14:textId="6721676A" w:rsidR="000B1303" w:rsidRPr="00D7710D" w:rsidRDefault="00EC28FC" w:rsidP="004C6375">
      <w:pPr>
        <w:pStyle w:val="Standard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</w:t>
      </w:r>
      <w:r w:rsidR="00235BF8" w:rsidRPr="00D7710D">
        <w:rPr>
          <w:rFonts w:asciiTheme="majorHAnsi" w:hAnsiTheme="majorHAnsi" w:cstheme="majorHAnsi"/>
          <w:sz w:val="28"/>
          <w:szCs w:val="28"/>
        </w:rPr>
        <w:t>écouvrir des dates historiques sur une frise chronologique en histoire, traduire une petite carte postal</w:t>
      </w:r>
      <w:r w:rsidR="0057714A">
        <w:rPr>
          <w:rFonts w:asciiTheme="majorHAnsi" w:hAnsiTheme="majorHAnsi" w:cstheme="majorHAnsi"/>
          <w:sz w:val="28"/>
          <w:szCs w:val="28"/>
        </w:rPr>
        <w:t>e</w:t>
      </w:r>
      <w:r w:rsidR="00235BF8" w:rsidRPr="00D7710D">
        <w:rPr>
          <w:rFonts w:asciiTheme="majorHAnsi" w:hAnsiTheme="majorHAnsi" w:cstheme="majorHAnsi"/>
          <w:sz w:val="28"/>
          <w:szCs w:val="28"/>
        </w:rPr>
        <w:t xml:space="preserve"> de son époux en anglais ou encore préparer un petit déjeuner</w:t>
      </w:r>
      <w:r w:rsidR="004C6375">
        <w:rPr>
          <w:rFonts w:asciiTheme="majorHAnsi" w:hAnsiTheme="majorHAnsi" w:cstheme="majorHAnsi"/>
          <w:sz w:val="28"/>
          <w:szCs w:val="28"/>
        </w:rPr>
        <w:t xml:space="preserve"> </w:t>
      </w:r>
      <w:r w:rsidR="00235BF8" w:rsidRPr="00D7710D">
        <w:rPr>
          <w:rFonts w:asciiTheme="majorHAnsi" w:hAnsiTheme="majorHAnsi" w:cstheme="majorHAnsi"/>
          <w:sz w:val="28"/>
          <w:szCs w:val="28"/>
        </w:rPr>
        <w:t>équilibré</w:t>
      </w:r>
      <w:r w:rsidR="006A6DCE">
        <w:rPr>
          <w:rFonts w:asciiTheme="majorHAnsi" w:hAnsiTheme="majorHAnsi" w:cstheme="majorHAnsi"/>
          <w:sz w:val="28"/>
          <w:szCs w:val="28"/>
        </w:rPr>
        <w:t>.</w:t>
      </w:r>
      <w:r w:rsidR="00235BF8" w:rsidRPr="00D7710D">
        <w:rPr>
          <w:rFonts w:asciiTheme="majorHAnsi" w:hAnsiTheme="majorHAnsi" w:cstheme="majorHAnsi"/>
          <w:sz w:val="28"/>
          <w:szCs w:val="28"/>
        </w:rPr>
        <w:br/>
      </w:r>
    </w:p>
    <w:p w14:paraId="7B694AD7" w14:textId="77777777" w:rsidR="0057714A" w:rsidRDefault="0057714A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11690E06" w14:textId="77777777" w:rsidR="0057714A" w:rsidRDefault="0057714A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064BAFA9" w14:textId="77777777" w:rsidR="0057714A" w:rsidRDefault="00E4158B">
      <w:pPr>
        <w:pStyle w:val="Standard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17692E48" wp14:editId="39214C5C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647825" cy="2198370"/>
            <wp:effectExtent l="0" t="0" r="9525" b="0"/>
            <wp:wrapThrough wrapText="bothSides">
              <wp:wrapPolygon edited="0">
                <wp:start x="0" y="0"/>
                <wp:lineTo x="0" y="21338"/>
                <wp:lineTo x="21475" y="21338"/>
                <wp:lineTo x="21475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31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9E91B5" w14:textId="77777777" w:rsidR="003F160C" w:rsidRDefault="003F160C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7E487FC7" w14:textId="77777777" w:rsidR="003F160C" w:rsidRDefault="003F160C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3E5AE9E2" w14:textId="77777777" w:rsidR="000B1303" w:rsidRPr="00D7710D" w:rsidRDefault="006A6DCE" w:rsidP="004C6375">
      <w:pPr>
        <w:pStyle w:val="Standard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Et puis l</w:t>
      </w:r>
      <w:r w:rsidR="00235BF8" w:rsidRPr="00D7710D">
        <w:rPr>
          <w:rFonts w:asciiTheme="majorHAnsi" w:hAnsiTheme="majorHAnsi" w:cstheme="majorHAnsi"/>
          <w:sz w:val="28"/>
          <w:szCs w:val="28"/>
        </w:rPr>
        <w:t xml:space="preserve">’appel téléphonique à Louise, la fille </w:t>
      </w:r>
      <w:r w:rsidRPr="00D7710D">
        <w:rPr>
          <w:rFonts w:asciiTheme="majorHAnsi" w:hAnsiTheme="majorHAnsi" w:cstheme="majorHAnsi"/>
          <w:sz w:val="28"/>
          <w:szCs w:val="28"/>
        </w:rPr>
        <w:t>d’Huguette</w:t>
      </w:r>
      <w:r w:rsidR="00235BF8" w:rsidRPr="00D7710D">
        <w:rPr>
          <w:rFonts w:asciiTheme="majorHAnsi" w:hAnsiTheme="majorHAnsi" w:cstheme="majorHAnsi"/>
          <w:sz w:val="28"/>
          <w:szCs w:val="28"/>
        </w:rPr>
        <w:t xml:space="preserve"> pour la prévenir de la situation… </w:t>
      </w:r>
      <w:r w:rsidR="004E3851">
        <w:rPr>
          <w:rFonts w:asciiTheme="majorHAnsi" w:hAnsiTheme="majorHAnsi" w:cstheme="majorHAnsi"/>
          <w:sz w:val="28"/>
          <w:szCs w:val="28"/>
        </w:rPr>
        <w:t xml:space="preserve">Une dure épreuve car sa fille </w:t>
      </w:r>
      <w:r w:rsidR="00235BF8" w:rsidRPr="00D7710D">
        <w:rPr>
          <w:rFonts w:asciiTheme="majorHAnsi" w:hAnsiTheme="majorHAnsi" w:cstheme="majorHAnsi"/>
          <w:sz w:val="28"/>
          <w:szCs w:val="28"/>
        </w:rPr>
        <w:t>Louise n’était bien évidemment pas très contente</w:t>
      </w:r>
      <w:r w:rsidR="00752711">
        <w:rPr>
          <w:rFonts w:asciiTheme="majorHAnsi" w:hAnsiTheme="majorHAnsi" w:cstheme="majorHAnsi"/>
          <w:sz w:val="28"/>
          <w:szCs w:val="28"/>
        </w:rPr>
        <w:t> !</w:t>
      </w:r>
    </w:p>
    <w:p w14:paraId="40CB4EDB" w14:textId="77777777" w:rsidR="003F160C" w:rsidRDefault="000A79EA">
      <w:pPr>
        <w:pStyle w:val="Standard"/>
        <w:rPr>
          <w:rFonts w:asciiTheme="majorHAnsi" w:hAnsiTheme="majorHAnsi" w:cstheme="majorHAnsi"/>
          <w:sz w:val="28"/>
          <w:szCs w:val="28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2336" behindDoc="1" locked="0" layoutInCell="1" allowOverlap="1" wp14:anchorId="4D7B34D8" wp14:editId="0AA730FE">
            <wp:simplePos x="0" y="0"/>
            <wp:positionH relativeFrom="margin">
              <wp:align>right</wp:align>
            </wp:positionH>
            <wp:positionV relativeFrom="paragraph">
              <wp:posOffset>1065337</wp:posOffset>
            </wp:positionV>
            <wp:extent cx="2865120" cy="2146300"/>
            <wp:effectExtent l="0" t="0" r="0" b="6350"/>
            <wp:wrapTight wrapText="bothSides">
              <wp:wrapPolygon edited="0">
                <wp:start x="0" y="0"/>
                <wp:lineTo x="0" y="21472"/>
                <wp:lineTo x="21399" y="21472"/>
                <wp:lineTo x="2139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711">
        <w:rPr>
          <w:rFonts w:asciiTheme="majorHAnsi" w:hAnsiTheme="majorHAnsi" w:cstheme="majorHAnsi"/>
          <w:sz w:val="28"/>
          <w:szCs w:val="28"/>
        </w:rPr>
        <w:br/>
      </w:r>
      <w:r w:rsidR="00752711">
        <w:rPr>
          <w:rFonts w:asciiTheme="majorHAnsi" w:hAnsiTheme="majorHAnsi" w:cstheme="majorHAnsi"/>
          <w:sz w:val="28"/>
          <w:szCs w:val="28"/>
        </w:rPr>
        <w:br/>
      </w:r>
      <w:r w:rsidR="00752711">
        <w:rPr>
          <w:rFonts w:asciiTheme="majorHAnsi" w:hAnsiTheme="majorHAnsi" w:cstheme="majorHAnsi"/>
          <w:sz w:val="28"/>
          <w:szCs w:val="28"/>
        </w:rPr>
        <w:br/>
      </w:r>
      <w:r w:rsidR="00752711">
        <w:rPr>
          <w:rFonts w:asciiTheme="majorHAnsi" w:hAnsiTheme="majorHAnsi" w:cstheme="majorHAnsi"/>
          <w:sz w:val="28"/>
          <w:szCs w:val="28"/>
        </w:rPr>
        <w:br/>
      </w:r>
      <w:r w:rsidR="00752711">
        <w:rPr>
          <w:rFonts w:asciiTheme="majorHAnsi" w:hAnsiTheme="majorHAnsi" w:cstheme="majorHAnsi"/>
          <w:sz w:val="28"/>
          <w:szCs w:val="28"/>
        </w:rPr>
        <w:br/>
      </w:r>
      <w:r w:rsidR="00752711">
        <w:rPr>
          <w:rFonts w:asciiTheme="majorHAnsi" w:hAnsiTheme="majorHAnsi" w:cstheme="majorHAnsi"/>
          <w:sz w:val="28"/>
          <w:szCs w:val="28"/>
        </w:rPr>
        <w:br/>
      </w:r>
      <w:r w:rsidR="00752711">
        <w:rPr>
          <w:rFonts w:asciiTheme="majorHAnsi" w:hAnsiTheme="majorHAnsi" w:cstheme="majorHAnsi"/>
          <w:sz w:val="28"/>
          <w:szCs w:val="28"/>
        </w:rPr>
        <w:br/>
      </w:r>
    </w:p>
    <w:p w14:paraId="529CF389" w14:textId="77777777" w:rsidR="003F160C" w:rsidRDefault="003F160C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6A37AFA6" w14:textId="77777777" w:rsidR="003F160C" w:rsidRDefault="003F160C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755A6E2F" w14:textId="77777777" w:rsidR="00752711" w:rsidRDefault="00235BF8">
      <w:pPr>
        <w:pStyle w:val="Standard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Rassurez-vous ! Nous l’avons retrouvée ! </w:t>
      </w:r>
      <w:r w:rsidR="00752711">
        <w:rPr>
          <w:rFonts w:asciiTheme="majorHAnsi" w:hAnsiTheme="majorHAnsi" w:cstheme="majorHAnsi"/>
          <w:sz w:val="28"/>
          <w:szCs w:val="28"/>
        </w:rPr>
        <w:br/>
      </w:r>
      <w:r w:rsidR="00752711">
        <w:rPr>
          <w:rFonts w:asciiTheme="majorHAnsi" w:hAnsiTheme="majorHAnsi" w:cstheme="majorHAnsi"/>
          <w:sz w:val="28"/>
          <w:szCs w:val="28"/>
        </w:rPr>
        <w:br/>
      </w:r>
    </w:p>
    <w:p w14:paraId="2941FD15" w14:textId="77777777" w:rsidR="00752711" w:rsidRDefault="00752711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6396D9C8" w14:textId="77777777" w:rsidR="003F160C" w:rsidRDefault="003F160C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2D2DAE9D" w14:textId="77777777" w:rsidR="006C25E6" w:rsidRDefault="006C25E6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4C909886" w14:textId="77777777" w:rsidR="000B1303" w:rsidRDefault="00235BF8" w:rsidP="004C6375">
      <w:pPr>
        <w:pStyle w:val="Standard"/>
        <w:jc w:val="both"/>
        <w:rPr>
          <w:rFonts w:asciiTheme="majorHAnsi" w:hAnsiTheme="majorHAnsi" w:cstheme="majorHAnsi"/>
          <w:sz w:val="28"/>
          <w:szCs w:val="28"/>
        </w:rPr>
      </w:pPr>
      <w:r w:rsidRPr="00D7710D">
        <w:rPr>
          <w:rFonts w:asciiTheme="majorHAnsi" w:hAnsiTheme="majorHAnsi" w:cstheme="majorHAnsi"/>
          <w:sz w:val="28"/>
          <w:szCs w:val="28"/>
        </w:rPr>
        <w:t>Nous avons aimé cette journée car nous avons découvert la formation et les différents salles et ateliers du lycée</w:t>
      </w:r>
      <w:r w:rsidR="00E4158B">
        <w:rPr>
          <w:rFonts w:asciiTheme="majorHAnsi" w:hAnsiTheme="majorHAnsi" w:cstheme="majorHAnsi"/>
          <w:sz w:val="28"/>
          <w:szCs w:val="28"/>
        </w:rPr>
        <w:t>.</w:t>
      </w:r>
      <w:r w:rsidR="006A6DCE">
        <w:rPr>
          <w:rFonts w:asciiTheme="majorHAnsi" w:hAnsiTheme="majorHAnsi" w:cstheme="majorHAnsi"/>
          <w:sz w:val="28"/>
          <w:szCs w:val="28"/>
        </w:rPr>
        <w:t xml:space="preserve"> Nous avons aussi fait connaissance puisque nous venons de différents collèges.</w:t>
      </w:r>
    </w:p>
    <w:p w14:paraId="733ABDFA" w14:textId="77777777" w:rsidR="004C6375" w:rsidRDefault="004C6375" w:rsidP="004C6375">
      <w:pPr>
        <w:pStyle w:val="Standard"/>
        <w:jc w:val="center"/>
        <w:rPr>
          <w:rFonts w:asciiTheme="majorHAnsi" w:hAnsiTheme="majorHAnsi" w:cstheme="majorHAnsi"/>
          <w:sz w:val="28"/>
          <w:szCs w:val="28"/>
        </w:rPr>
      </w:pPr>
    </w:p>
    <w:p w14:paraId="62381E33" w14:textId="35D97A6F" w:rsidR="006A6DCE" w:rsidRDefault="006A6DCE" w:rsidP="004C6375">
      <w:pPr>
        <w:pStyle w:val="Standard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..</w:t>
      </w:r>
      <w:r w:rsidR="004C6375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les élèves de 2CAP ATMFC ..</w:t>
      </w:r>
    </w:p>
    <w:p w14:paraId="1DEB7C59" w14:textId="77777777" w:rsidR="00D84BF3" w:rsidRDefault="00D84BF3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6E0E126F" w14:textId="77777777" w:rsidR="00D84BF3" w:rsidRDefault="00D84BF3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2CE61DB1" w14:textId="77777777" w:rsidR="00C81FBD" w:rsidRDefault="00C81FBD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14:paraId="130DE266" w14:textId="77777777" w:rsidR="00C81FBD" w:rsidRPr="00E4158B" w:rsidRDefault="00C81FBD">
      <w:pPr>
        <w:pStyle w:val="Standard"/>
        <w:rPr>
          <w:rFonts w:asciiTheme="majorHAnsi" w:hAnsiTheme="majorHAnsi" w:cstheme="majorHAnsi"/>
          <w:sz w:val="28"/>
          <w:szCs w:val="28"/>
        </w:rPr>
      </w:pPr>
    </w:p>
    <w:sectPr w:rsidR="00C81FBD" w:rsidRPr="00E4158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AB74" w14:textId="77777777" w:rsidR="000E7BA3" w:rsidRDefault="000E7BA3">
      <w:r>
        <w:separator/>
      </w:r>
    </w:p>
  </w:endnote>
  <w:endnote w:type="continuationSeparator" w:id="0">
    <w:p w14:paraId="1F098FC9" w14:textId="77777777" w:rsidR="000E7BA3" w:rsidRDefault="000E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AB58" w14:textId="77777777" w:rsidR="000E7BA3" w:rsidRDefault="000E7BA3">
      <w:r>
        <w:rPr>
          <w:color w:val="000000"/>
        </w:rPr>
        <w:separator/>
      </w:r>
    </w:p>
  </w:footnote>
  <w:footnote w:type="continuationSeparator" w:id="0">
    <w:p w14:paraId="74800C2D" w14:textId="77777777" w:rsidR="000E7BA3" w:rsidRDefault="000E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303"/>
    <w:rsid w:val="000107F8"/>
    <w:rsid w:val="000A3284"/>
    <w:rsid w:val="000A79EA"/>
    <w:rsid w:val="000B1303"/>
    <w:rsid w:val="000B1DCA"/>
    <w:rsid w:val="000E7BA3"/>
    <w:rsid w:val="00235BF8"/>
    <w:rsid w:val="00283FF9"/>
    <w:rsid w:val="003310E2"/>
    <w:rsid w:val="00355BDE"/>
    <w:rsid w:val="003B3179"/>
    <w:rsid w:val="003F160C"/>
    <w:rsid w:val="003F1DF2"/>
    <w:rsid w:val="004C6375"/>
    <w:rsid w:val="004E3851"/>
    <w:rsid w:val="00504982"/>
    <w:rsid w:val="005404BE"/>
    <w:rsid w:val="0057714A"/>
    <w:rsid w:val="005C6AD2"/>
    <w:rsid w:val="006A6DCE"/>
    <w:rsid w:val="006C25E6"/>
    <w:rsid w:val="00714000"/>
    <w:rsid w:val="00752711"/>
    <w:rsid w:val="007F7085"/>
    <w:rsid w:val="00856D86"/>
    <w:rsid w:val="008657FA"/>
    <w:rsid w:val="00A60B62"/>
    <w:rsid w:val="00AF0403"/>
    <w:rsid w:val="00B73F89"/>
    <w:rsid w:val="00C81FBD"/>
    <w:rsid w:val="00D27E22"/>
    <w:rsid w:val="00D7710D"/>
    <w:rsid w:val="00D84BF3"/>
    <w:rsid w:val="00DB04B8"/>
    <w:rsid w:val="00DB612B"/>
    <w:rsid w:val="00E05725"/>
    <w:rsid w:val="00E4158B"/>
    <w:rsid w:val="00EC28FC"/>
    <w:rsid w:val="00F32054"/>
    <w:rsid w:val="00F4505D"/>
    <w:rsid w:val="00F71165"/>
    <w:rsid w:val="00FA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8356"/>
  <w15:docId w15:val="{29EF78D6-2FFC-4E3C-A194-C16C7CBA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Cité scolaire Pasteur Somain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a.dussart</dc:creator>
  <cp:lastModifiedBy>Jean-François Bruyère</cp:lastModifiedBy>
  <cp:revision>5</cp:revision>
  <cp:lastPrinted>2021-10-01T05:47:00Z</cp:lastPrinted>
  <dcterms:created xsi:type="dcterms:W3CDTF">2021-10-03T17:32:00Z</dcterms:created>
  <dcterms:modified xsi:type="dcterms:W3CDTF">2021-10-04T05:20:00Z</dcterms:modified>
</cp:coreProperties>
</file>